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0C" w:rsidRPr="000D7BB2" w:rsidRDefault="00F0290C" w:rsidP="00F0290C">
      <w:pPr>
        <w:suppressAutoHyphens w:val="0"/>
        <w:autoSpaceDE w:val="0"/>
        <w:autoSpaceDN w:val="0"/>
        <w:adjustRightInd w:val="0"/>
        <w:ind w:left="5387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0D7BB2">
        <w:rPr>
          <w:rFonts w:eastAsiaTheme="minorHAnsi"/>
          <w:iCs/>
          <w:color w:val="000000"/>
          <w:sz w:val="22"/>
          <w:szCs w:val="22"/>
          <w:lang w:eastAsia="en-US"/>
        </w:rPr>
        <w:t>Приложение 1</w:t>
      </w:r>
    </w:p>
    <w:p w:rsidR="00F0290C" w:rsidRPr="000D7BB2" w:rsidRDefault="00F0290C" w:rsidP="00F0290C">
      <w:pPr>
        <w:suppressAutoHyphens w:val="0"/>
        <w:ind w:left="5387"/>
        <w:jc w:val="both"/>
        <w:rPr>
          <w:sz w:val="22"/>
          <w:szCs w:val="22"/>
        </w:rPr>
      </w:pPr>
      <w:r w:rsidRPr="000D7BB2">
        <w:rPr>
          <w:sz w:val="22"/>
          <w:szCs w:val="22"/>
        </w:rPr>
        <w:t xml:space="preserve">к «Условиям предоставления услуги «Сервис быстрых зачислений» </w:t>
      </w:r>
      <w:proofErr w:type="spellStart"/>
      <w:r w:rsidRPr="000D7BB2">
        <w:rPr>
          <w:sz w:val="22"/>
          <w:szCs w:val="22"/>
        </w:rPr>
        <w:t>ЦМРБанк</w:t>
      </w:r>
      <w:proofErr w:type="spellEnd"/>
      <w:r w:rsidRPr="000D7BB2">
        <w:rPr>
          <w:sz w:val="22"/>
          <w:szCs w:val="22"/>
        </w:rPr>
        <w:t xml:space="preserve"> (общество с ограниченной ответственностью)</w:t>
      </w:r>
    </w:p>
    <w:p w:rsidR="00F0290C" w:rsidRPr="000D7BB2" w:rsidRDefault="00F0290C" w:rsidP="00F0290C">
      <w:pPr>
        <w:suppressAutoHyphens w:val="0"/>
        <w:jc w:val="both"/>
        <w:rPr>
          <w:sz w:val="22"/>
          <w:szCs w:val="22"/>
        </w:rPr>
      </w:pPr>
    </w:p>
    <w:p w:rsidR="00F0290C" w:rsidRPr="000D7BB2" w:rsidRDefault="00F0290C" w:rsidP="00F0290C">
      <w:pPr>
        <w:suppressAutoHyphens w:val="0"/>
        <w:jc w:val="both"/>
        <w:rPr>
          <w:sz w:val="22"/>
          <w:szCs w:val="22"/>
        </w:rPr>
      </w:pPr>
      <w:bookmarkStart w:id="0" w:name="_GoBack"/>
      <w:bookmarkEnd w:id="0"/>
    </w:p>
    <w:tbl>
      <w:tblPr>
        <w:tblStyle w:val="a4"/>
        <w:tblW w:w="9922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3546"/>
        <w:gridCol w:w="2124"/>
        <w:gridCol w:w="994"/>
        <w:gridCol w:w="1697"/>
        <w:gridCol w:w="1561"/>
      </w:tblGrid>
      <w:tr w:rsidR="00F0290C" w:rsidRPr="000D7BB2" w:rsidTr="00387DC5">
        <w:trPr>
          <w:trHeight w:val="850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suppressAutoHyphens w:val="0"/>
              <w:autoSpaceDE w:val="0"/>
              <w:autoSpaceDN w:val="0"/>
              <w:adjustRightInd w:val="0"/>
              <w:contextualSpacing/>
              <w:rPr>
                <w:rFonts w:eastAsia="ArialMT"/>
                <w:b/>
                <w:sz w:val="20"/>
                <w:lang w:eastAsia="ru-RU"/>
              </w:rPr>
            </w:pPr>
            <w:r w:rsidRPr="000D7BB2">
              <w:rPr>
                <w:noProof/>
                <w:lang w:eastAsia="ru-RU"/>
              </w:rPr>
              <w:drawing>
                <wp:inline distT="0" distB="0" distL="0" distR="0" wp14:anchorId="4093FAE8" wp14:editId="080D6329">
                  <wp:extent cx="1751407" cy="469127"/>
                  <wp:effectExtent l="0" t="0" r="0" b="7620"/>
                  <wp:docPr id="3" name="Рисунок 3" descr="cid:image001.png@01D9897A.190B59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id:image001.png@01D9897A.190B5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500" cy="50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tabs>
                <w:tab w:val="left" w:pos="277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eastAsia="ArialMT"/>
                <w:b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923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caps/>
                <w:sz w:val="20"/>
                <w:lang w:eastAsia="ru-RU"/>
              </w:rPr>
              <w:t>заявление</w:t>
            </w:r>
          </w:p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b/>
                <w:caps/>
                <w:sz w:val="20"/>
              </w:rPr>
            </w:pPr>
            <w:r w:rsidRPr="000D7BB2">
              <w:rPr>
                <w:rFonts w:cstheme="minorHAnsi"/>
                <w:b/>
                <w:sz w:val="20"/>
              </w:rPr>
              <w:t>НА ПОДКЛЮЧЕНИЕ / ИЗМЕНЕНИЕ / ОТКЛЮЧЕНИЕ УСЛУГИ</w:t>
            </w:r>
          </w:p>
          <w:p w:rsidR="00F0290C" w:rsidRPr="000D7BB2" w:rsidRDefault="00F0290C" w:rsidP="00387DC5">
            <w:pPr>
              <w:tabs>
                <w:tab w:val="left" w:pos="277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eastAsia="ArialMT"/>
                <w:b/>
                <w:caps/>
                <w:sz w:val="20"/>
                <w:lang w:eastAsia="ru-RU"/>
              </w:rPr>
            </w:pPr>
            <w:r w:rsidRPr="000D7BB2">
              <w:rPr>
                <w:rFonts w:cstheme="minorHAnsi"/>
                <w:b/>
                <w:sz w:val="20"/>
              </w:rPr>
              <w:t>«СЕРВИС БЫСТРЫХ ЗАЧИСЛЕНИЙ»</w:t>
            </w: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6376" w:type="dxa"/>
            <w:gridSpan w:val="4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cstheme="minorHAnsi"/>
                <w:sz w:val="20"/>
              </w:rPr>
              <w:t>Наименование Клиента</w:t>
            </w:r>
          </w:p>
        </w:tc>
        <w:tc>
          <w:tcPr>
            <w:tcW w:w="6376" w:type="dxa"/>
            <w:gridSpan w:val="4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sz w:val="20"/>
                <w:lang w:eastAsia="ru-RU"/>
              </w:rPr>
              <w:t>ИНН Клиента</w:t>
            </w:r>
          </w:p>
        </w:tc>
        <w:tc>
          <w:tcPr>
            <w:tcW w:w="6376" w:type="dxa"/>
            <w:gridSpan w:val="4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cstheme="minorHAnsi"/>
                <w:sz w:val="20"/>
              </w:rPr>
              <w:t>Подписывая настоящее заявление в рамках «</w:t>
            </w:r>
            <w:r w:rsidRPr="000D7BB2">
              <w:rPr>
                <w:rFonts w:cstheme="minorHAnsi"/>
                <w:caps/>
                <w:sz w:val="20"/>
              </w:rPr>
              <w:t>П</w:t>
            </w:r>
            <w:r w:rsidRPr="000D7BB2">
              <w:rPr>
                <w:rFonts w:cstheme="minorHAnsi"/>
                <w:sz w:val="20"/>
              </w:rPr>
              <w:t>равил</w:t>
            </w:r>
            <w:r w:rsidRPr="000D7BB2">
              <w:rPr>
                <w:rFonts w:cstheme="minorHAnsi"/>
                <w:caps/>
                <w:sz w:val="20"/>
              </w:rPr>
              <w:t xml:space="preserve"> </w:t>
            </w:r>
            <w:r w:rsidRPr="000D7BB2">
              <w:rPr>
                <w:rFonts w:cstheme="minorHAnsi"/>
                <w:sz w:val="20"/>
              </w:rPr>
              <w:t xml:space="preserve">предоставления услуги «Торговый </w:t>
            </w:r>
            <w:proofErr w:type="spellStart"/>
            <w:r w:rsidRPr="000D7BB2">
              <w:rPr>
                <w:rFonts w:cstheme="minorHAnsi"/>
                <w:sz w:val="20"/>
              </w:rPr>
              <w:t>эквайринг</w:t>
            </w:r>
            <w:proofErr w:type="spellEnd"/>
            <w:r w:rsidRPr="000D7BB2">
              <w:rPr>
                <w:rFonts w:cstheme="minorHAnsi"/>
                <w:sz w:val="20"/>
              </w:rPr>
              <w:t>»</w:t>
            </w:r>
            <w:r w:rsidRPr="000D7BB2">
              <w:rPr>
                <w:rFonts w:cstheme="minorHAnsi"/>
                <w:caps/>
                <w:sz w:val="20"/>
              </w:rPr>
              <w:t xml:space="preserve"> </w:t>
            </w:r>
            <w:proofErr w:type="spellStart"/>
            <w:r w:rsidRPr="000D7BB2">
              <w:rPr>
                <w:rFonts w:cstheme="minorHAnsi"/>
                <w:caps/>
                <w:sz w:val="20"/>
              </w:rPr>
              <w:t>ЦМРБ</w:t>
            </w:r>
            <w:r w:rsidRPr="000D7BB2">
              <w:rPr>
                <w:rFonts w:cstheme="minorHAnsi"/>
                <w:sz w:val="20"/>
              </w:rPr>
              <w:t>анк</w:t>
            </w:r>
            <w:proofErr w:type="spellEnd"/>
            <w:r w:rsidRPr="000D7BB2">
              <w:rPr>
                <w:rFonts w:cstheme="minorHAnsi"/>
                <w:caps/>
                <w:sz w:val="20"/>
              </w:rPr>
              <w:t> (ооо)»</w:t>
            </w:r>
            <w:r w:rsidRPr="000D7BB2">
              <w:rPr>
                <w:rFonts w:cstheme="minorHAnsi"/>
                <w:sz w:val="20"/>
              </w:rPr>
              <w:t xml:space="preserve"> (далее – Правила), размещенных на сайте </w:t>
            </w:r>
            <w:proofErr w:type="spellStart"/>
            <w:r w:rsidRPr="000D7BB2">
              <w:rPr>
                <w:rFonts w:cstheme="minorHAnsi"/>
                <w:sz w:val="20"/>
              </w:rPr>
              <w:t>ЦМРБанк</w:t>
            </w:r>
            <w:proofErr w:type="spellEnd"/>
            <w:r w:rsidRPr="000D7BB2">
              <w:rPr>
                <w:rFonts w:cstheme="minorHAnsi"/>
                <w:sz w:val="20"/>
              </w:rPr>
              <w:t xml:space="preserve"> (ООО) в сети Интернет по адресу </w:t>
            </w:r>
            <w:hyperlink r:id="rId6" w:history="1">
              <w:r w:rsidRPr="000D7BB2">
                <w:rPr>
                  <w:rStyle w:val="a3"/>
                  <w:rFonts w:cstheme="minorHAnsi"/>
                  <w:sz w:val="20"/>
                </w:rPr>
                <w:t>www.cmrbank.ru</w:t>
              </w:r>
            </w:hyperlink>
            <w:r w:rsidRPr="000D7BB2">
              <w:rPr>
                <w:rFonts w:cstheme="minorHAnsi"/>
                <w:sz w:val="20"/>
              </w:rPr>
              <w:t>, прошу</w:t>
            </w: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cstheme="minorHAnsi"/>
                <w:color w:val="000000"/>
                <w:sz w:val="20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cstheme="minorHAnsi"/>
                <w:sz w:val="20"/>
              </w:rPr>
              <w:t>  </w:t>
            </w:r>
            <w:r w:rsidRPr="000D7BB2">
              <w:rPr>
                <w:rFonts w:cstheme="minorHAnsi"/>
                <w:b/>
                <w:sz w:val="20"/>
              </w:rPr>
              <w:t>подключить услугу «Сервис быстрых зачислений»</w:t>
            </w:r>
            <w:r w:rsidRPr="000D7BB2">
              <w:rPr>
                <w:rFonts w:cstheme="minorHAnsi"/>
                <w:sz w:val="20"/>
              </w:rPr>
              <w:t> на </w:t>
            </w:r>
            <w:r w:rsidRPr="000D7BB2">
              <w:rPr>
                <w:rFonts w:cstheme="minorHAnsi"/>
                <w:color w:val="000000"/>
                <w:sz w:val="20"/>
              </w:rPr>
              <w:t>торговом (сервисном) структурном</w:t>
            </w:r>
          </w:p>
          <w:p w:rsidR="00F0290C" w:rsidRPr="000D7BB2" w:rsidRDefault="00F0290C" w:rsidP="00387DC5">
            <w:pPr>
              <w:autoSpaceDE w:val="0"/>
              <w:autoSpaceDN w:val="0"/>
              <w:adjustRightInd w:val="0"/>
              <w:spacing w:after="80"/>
              <w:ind w:left="198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cstheme="minorHAnsi"/>
                <w:color w:val="000000"/>
                <w:sz w:val="20"/>
              </w:rPr>
              <w:t>подразделении</w:t>
            </w:r>
            <w:r w:rsidRPr="000D7BB2">
              <w:rPr>
                <w:rFonts w:cstheme="minorHAnsi"/>
                <w:sz w:val="20"/>
              </w:rPr>
              <w:t> (ТСП):</w:t>
            </w:r>
          </w:p>
        </w:tc>
      </w:tr>
      <w:tr w:rsidR="00F0290C" w:rsidRPr="000D7BB2" w:rsidTr="00387DC5">
        <w:trPr>
          <w:trHeight w:val="43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"/>
                <w:szCs w:val="2"/>
                <w:lang w:eastAsia="ru-RU"/>
              </w:rPr>
            </w:pPr>
          </w:p>
        </w:tc>
        <w:tc>
          <w:tcPr>
            <w:tcW w:w="6376" w:type="dxa"/>
            <w:gridSpan w:val="4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"/>
                <w:szCs w:val="2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sz w:val="20"/>
                <w:lang w:eastAsia="ru-RU"/>
              </w:rPr>
              <w:t>Почтовый индекс, адрес ТСП</w:t>
            </w:r>
          </w:p>
        </w:tc>
        <w:tc>
          <w:tcPr>
            <w:tcW w:w="6376" w:type="dxa"/>
            <w:gridSpan w:val="4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sz w:val="20"/>
                <w:lang w:eastAsia="ru-RU"/>
              </w:rPr>
              <w:t>Режим зачисления возмещения</w:t>
            </w:r>
          </w:p>
        </w:tc>
        <w:tc>
          <w:tcPr>
            <w:tcW w:w="3118" w:type="dxa"/>
            <w:gridSpan w:val="2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D7BB2">
              <w:rPr>
                <w:rFonts w:eastAsia="ArialMT" w:cstheme="minorHAnsi"/>
                <w:sz w:val="20"/>
                <w:lang w:eastAsia="ru-RU"/>
              </w:rPr>
              <w:t>Онлайн</w:t>
            </w:r>
          </w:p>
        </w:tc>
        <w:tc>
          <w:tcPr>
            <w:tcW w:w="3258" w:type="dxa"/>
            <w:gridSpan w:val="2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D7BB2">
              <w:rPr>
                <w:rFonts w:eastAsia="ArialMT" w:cstheme="minorHAnsi"/>
                <w:sz w:val="20"/>
                <w:lang w:eastAsia="ru-RU"/>
              </w:rPr>
              <w:t>Рейс</w:t>
            </w: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8" w:type="dxa"/>
            <w:gridSpan w:val="2"/>
            <w:tcBorders>
              <w:top w:val="single" w:sz="12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cstheme="minorHAnsi"/>
                <w:sz w:val="20"/>
              </w:rPr>
              <w:t>  </w:t>
            </w:r>
            <w:r w:rsidRPr="000D7BB2">
              <w:rPr>
                <w:rFonts w:cstheme="minorHAnsi"/>
                <w:b/>
                <w:sz w:val="20"/>
              </w:rPr>
              <w:t>изменить режим зачисления по услуге «Сервис быстрых зачислений»</w:t>
            </w:r>
            <w:r w:rsidRPr="000D7BB2">
              <w:rPr>
                <w:rFonts w:cstheme="minorHAnsi"/>
                <w:sz w:val="20"/>
              </w:rPr>
              <w:t> на ТСП:</w:t>
            </w: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"/>
                <w:szCs w:val="2"/>
                <w:lang w:eastAsia="ru-RU"/>
              </w:rPr>
            </w:pPr>
          </w:p>
        </w:tc>
        <w:tc>
          <w:tcPr>
            <w:tcW w:w="6376" w:type="dxa"/>
            <w:gridSpan w:val="4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"/>
                <w:szCs w:val="2"/>
                <w:lang w:eastAsia="ru-RU"/>
              </w:rPr>
            </w:pPr>
          </w:p>
        </w:tc>
      </w:tr>
      <w:tr w:rsidR="00F0290C" w:rsidRPr="000D7BB2" w:rsidTr="00387DC5">
        <w:trPr>
          <w:trHeight w:val="84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  <w:r w:rsidRPr="000D7BB2">
              <w:rPr>
                <w:rFonts w:eastAsia="ArialMT" w:cstheme="minorHAnsi"/>
                <w:sz w:val="20"/>
                <w:lang w:eastAsia="ru-RU"/>
              </w:rPr>
              <w:t>Почтовый индекс, адрес ТСП</w:t>
            </w:r>
          </w:p>
        </w:tc>
        <w:tc>
          <w:tcPr>
            <w:tcW w:w="6376" w:type="dxa"/>
            <w:gridSpan w:val="4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</w:p>
        </w:tc>
      </w:tr>
      <w:tr w:rsidR="00F0290C" w:rsidRPr="000D7BB2" w:rsidTr="00387DC5">
        <w:trPr>
          <w:trHeight w:val="84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0D7BB2">
              <w:rPr>
                <w:rFonts w:cstheme="minorHAnsi"/>
                <w:sz w:val="20"/>
              </w:rPr>
              <w:t>Изменить на режим зачисления возмещения</w:t>
            </w:r>
          </w:p>
        </w:tc>
        <w:tc>
          <w:tcPr>
            <w:tcW w:w="3118" w:type="dxa"/>
            <w:gridSpan w:val="2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D7BB2">
              <w:rPr>
                <w:rFonts w:eastAsia="ArialMT" w:cstheme="minorHAnsi"/>
                <w:sz w:val="20"/>
                <w:lang w:eastAsia="ru-RU"/>
              </w:rPr>
              <w:t>Онлайн</w:t>
            </w:r>
          </w:p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cstheme="minorHAnsi"/>
                <w:sz w:val="20"/>
              </w:rPr>
            </w:pPr>
          </w:p>
        </w:tc>
        <w:tc>
          <w:tcPr>
            <w:tcW w:w="3258" w:type="dxa"/>
            <w:gridSpan w:val="2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D7BB2">
              <w:rPr>
                <w:rFonts w:eastAsia="ArialMT" w:cstheme="minorHAnsi"/>
                <w:sz w:val="20"/>
                <w:lang w:eastAsia="ru-RU"/>
              </w:rPr>
              <w:t>Рейс</w:t>
            </w:r>
          </w:p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cstheme="minorHAnsi"/>
                <w:sz w:val="20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0D7BB2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0D7BB2">
              <w:rPr>
                <w:rFonts w:cstheme="minorHAnsi"/>
                <w:sz w:val="20"/>
              </w:rPr>
              <w:t>  </w:t>
            </w:r>
            <w:r w:rsidRPr="000D7BB2">
              <w:rPr>
                <w:rFonts w:cstheme="minorHAnsi"/>
                <w:b/>
                <w:sz w:val="20"/>
              </w:rPr>
              <w:t>отключить услугу «Сервис быстрых зачислений»</w:t>
            </w:r>
            <w:r w:rsidRPr="000D7BB2">
              <w:rPr>
                <w:rFonts w:cstheme="minorHAnsi"/>
                <w:sz w:val="20"/>
              </w:rPr>
              <w:t> на ТСП:</w:t>
            </w: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  <w:r w:rsidRPr="000D7BB2">
              <w:rPr>
                <w:rFonts w:eastAsia="ArialMT" w:cstheme="minorHAnsi"/>
                <w:sz w:val="20"/>
                <w:lang w:eastAsia="ru-RU"/>
              </w:rPr>
              <w:t>Почтовый индекс, адрес ТСП</w:t>
            </w:r>
          </w:p>
        </w:tc>
        <w:tc>
          <w:tcPr>
            <w:tcW w:w="6376" w:type="dxa"/>
            <w:gridSpan w:val="4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</w:p>
        </w:tc>
      </w:tr>
      <w:tr w:rsidR="00F0290C" w:rsidRPr="000D7BB2" w:rsidTr="00387DC5">
        <w:trPr>
          <w:trHeight w:val="142"/>
        </w:trPr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6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0D7BB2" w:rsidRDefault="00F0290C" w:rsidP="00387DC5">
            <w:pPr>
              <w:tabs>
                <w:tab w:val="left" w:pos="0"/>
              </w:tabs>
              <w:ind w:right="-2"/>
              <w:jc w:val="both"/>
              <w:rPr>
                <w:rFonts w:cstheme="minorHAnsi"/>
                <w:color w:val="000000"/>
                <w:sz w:val="16"/>
                <w:szCs w:val="16"/>
                <w:lang w:eastAsia="ru-RU"/>
              </w:rPr>
            </w:pPr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 xml:space="preserve">Подтверждаю, что ознакомлен(-а) и согласен(-на) с действующей редакцией Правил ТЭ и Условий предоставления услуги «Сервис быстрых зачислений» </w:t>
            </w:r>
            <w:proofErr w:type="spellStart"/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>ЦМРБанк</w:t>
            </w:r>
            <w:proofErr w:type="spellEnd"/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 xml:space="preserve"> (общество с ограниченной ответственностью) (далее – Банк), Тарифов комиссионного вознаграждения </w:t>
            </w:r>
            <w:proofErr w:type="spellStart"/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>ЦМРБанк</w:t>
            </w:r>
            <w:proofErr w:type="spellEnd"/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 xml:space="preserve"> (общество с ограниченной ответственностью).</w:t>
            </w:r>
          </w:p>
          <w:p w:rsidR="00F0290C" w:rsidRPr="00ED03A3" w:rsidRDefault="00F0290C" w:rsidP="00387DC5">
            <w:pPr>
              <w:suppressAutoHyphens w:val="0"/>
              <w:spacing w:after="160" w:line="259" w:lineRule="auto"/>
              <w:contextualSpacing/>
              <w:jc w:val="both"/>
              <w:rPr>
                <w:rFonts w:cstheme="minorHAnsi"/>
                <w:color w:val="000000"/>
                <w:sz w:val="16"/>
                <w:szCs w:val="16"/>
                <w:lang w:eastAsia="ru-RU"/>
              </w:rPr>
            </w:pPr>
            <w:r w:rsidRPr="000D7BB2">
              <w:rPr>
                <w:rFonts w:eastAsiaTheme="minorEastAsia" w:cstheme="minorHAnsi"/>
                <w:bCs/>
                <w:sz w:val="16"/>
                <w:szCs w:val="16"/>
                <w:lang w:eastAsia="ru-RU"/>
              </w:rPr>
              <w:t xml:space="preserve">Даю Банку согласие (заранее данный акцепт) на списание со Счета № ______________________ </w:t>
            </w:r>
            <w:r w:rsidRPr="000D7BB2">
              <w:rPr>
                <w:rFonts w:cstheme="minorHAnsi"/>
                <w:color w:val="000000"/>
                <w:sz w:val="16"/>
                <w:szCs w:val="16"/>
                <w:lang w:eastAsia="ru-RU"/>
              </w:rPr>
              <w:t>денежных средств в счет оплаты комиссионного вознаграждения Банка в соответствии с Тарифами Банка.</w:t>
            </w:r>
          </w:p>
          <w:p w:rsidR="00F0290C" w:rsidRPr="00ED03A3" w:rsidRDefault="00F0290C" w:rsidP="00387DC5">
            <w:pPr>
              <w:spacing w:after="80"/>
              <w:jc w:val="both"/>
              <w:rPr>
                <w:rFonts w:cstheme="minorHAnsi"/>
                <w:sz w:val="20"/>
              </w:rPr>
            </w:pP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ED03A3">
              <w:rPr>
                <w:rFonts w:eastAsia="ArialMT" w:cstheme="minorHAnsi"/>
                <w:b/>
                <w:sz w:val="20"/>
                <w:lang w:eastAsia="ru-RU"/>
              </w:rPr>
              <w:t>КЛИЕНТ</w:t>
            </w: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 w:rsidRPr="00ED03A3">
              <w:rPr>
                <w:rFonts w:eastAsia="ArialMT" w:cstheme="minorHAnsi"/>
                <w:b/>
                <w:bCs/>
                <w:sz w:val="14"/>
                <w:szCs w:val="14"/>
                <w:lang w:eastAsia="ru-RU"/>
              </w:rPr>
              <w:t>Информацию, указанную в заявлении, подтверждаю</w:t>
            </w:r>
          </w:p>
        </w:tc>
      </w:tr>
      <w:tr w:rsidR="00F0290C" w:rsidRPr="00A362E2" w:rsidTr="00387DC5">
        <w:trPr>
          <w:trHeight w:val="142"/>
        </w:trPr>
        <w:tc>
          <w:tcPr>
            <w:tcW w:w="3546" w:type="dxa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4"/>
                <w:szCs w:val="14"/>
              </w:rPr>
            </w:pPr>
            <w:r w:rsidRPr="00ED03A3">
              <w:rPr>
                <w:rFonts w:eastAsia="ArialMT" w:cstheme="minorHAnsi"/>
                <w:sz w:val="14"/>
                <w:szCs w:val="14"/>
                <w:lang w:eastAsia="ru-RU"/>
              </w:rPr>
              <w:t>Должность</w:t>
            </w:r>
            <w:r w:rsidRPr="00ED03A3">
              <w:rPr>
                <w:rFonts w:eastAsia="ArialMT" w:cstheme="minorHAnsi"/>
                <w:sz w:val="14"/>
                <w:szCs w:val="14"/>
                <w:lang w:val="en-US"/>
              </w:rPr>
              <w:t> </w:t>
            </w:r>
            <w:r w:rsidRPr="00ED03A3">
              <w:rPr>
                <w:rFonts w:eastAsia="ArialMT" w:cstheme="minorHAnsi"/>
                <w:sz w:val="14"/>
                <w:szCs w:val="14"/>
              </w:rPr>
              <w:t>уполномоченного представителя Клиента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color w:val="000000"/>
                <w:sz w:val="14"/>
                <w:szCs w:val="14"/>
              </w:rPr>
              <w:t>Фамилия, имя, отчество (при наличии)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20"/>
                <w:lang w:eastAsia="ru-RU"/>
              </w:rPr>
            </w:pPr>
            <w:r w:rsidRPr="00ED03A3">
              <w:rPr>
                <w:rFonts w:eastAsia="ArialMT" w:cstheme="minorHAnsi"/>
                <w:sz w:val="18"/>
                <w:szCs w:val="18"/>
                <w:lang w:eastAsia="ru-RU"/>
              </w:rPr>
              <w:t>МП</w:t>
            </w: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single" w:sz="12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ED03A3">
              <w:rPr>
                <w:rFonts w:eastAsia="ArialMT" w:cstheme="minorHAnsi"/>
                <w:b/>
                <w:sz w:val="20"/>
                <w:lang w:eastAsia="ru-RU"/>
              </w:rPr>
              <w:t>ОТМЕТКИ БАНКА</w:t>
            </w:r>
          </w:p>
        </w:tc>
      </w:tr>
      <w:tr w:rsidR="00F0290C" w:rsidRPr="00A362E2" w:rsidTr="00387DC5">
        <w:trPr>
          <w:trHeight w:val="142"/>
        </w:trPr>
        <w:tc>
          <w:tcPr>
            <w:tcW w:w="9922" w:type="dxa"/>
            <w:gridSpan w:val="5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 w:rsidRPr="00ED03A3">
              <w:rPr>
                <w:rFonts w:eastAsia="ArialMT" w:cstheme="minorHAnsi"/>
                <w:b/>
                <w:sz w:val="14"/>
                <w:szCs w:val="14"/>
                <w:lang w:eastAsia="ru-RU"/>
              </w:rPr>
              <w:t>Заявление принял</w:t>
            </w:r>
          </w:p>
        </w:tc>
      </w:tr>
      <w:tr w:rsidR="00F0290C" w:rsidRPr="00A362E2" w:rsidTr="00387DC5">
        <w:trPr>
          <w:trHeight w:val="142"/>
        </w:trPr>
        <w:tc>
          <w:tcPr>
            <w:tcW w:w="354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4"/>
                <w:szCs w:val="14"/>
                <w:lang w:eastAsia="ru-RU"/>
              </w:rPr>
            </w:pPr>
            <w:r w:rsidRPr="00ED03A3">
              <w:rPr>
                <w:rFonts w:eastAsia="ArialMT" w:cstheme="minorHAnsi"/>
                <w:sz w:val="14"/>
                <w:szCs w:val="14"/>
                <w:lang w:eastAsia="ru-RU"/>
              </w:rPr>
              <w:t>Должность работника Банка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69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color w:val="000000"/>
                <w:sz w:val="14"/>
                <w:szCs w:val="14"/>
              </w:rPr>
              <w:t>Фамилия, имя, отчество (при наличии)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:rsidR="00F0290C" w:rsidRPr="00ED03A3" w:rsidRDefault="00F0290C" w:rsidP="00387D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ED03A3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:rsidR="00F0290C" w:rsidRPr="00ED03A3" w:rsidRDefault="00F0290C" w:rsidP="00387DC5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</w:tc>
      </w:tr>
    </w:tbl>
    <w:p w:rsidR="004F7D36" w:rsidRDefault="00E71ED8"/>
    <w:sectPr w:rsidR="004F7D36" w:rsidSect="0060405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90C"/>
    <w:rsid w:val="0060405B"/>
    <w:rsid w:val="00D220D2"/>
    <w:rsid w:val="00D80F9A"/>
    <w:rsid w:val="00DE7C8D"/>
    <w:rsid w:val="00E71ED8"/>
    <w:rsid w:val="00F0290C"/>
    <w:rsid w:val="00F8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C768E-2765-4594-9785-8A0C563F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90C"/>
    <w:pPr>
      <w:suppressAutoHyphens/>
    </w:pPr>
    <w:rPr>
      <w:rFonts w:eastAsia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290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0290C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rbank.ru" TargetMode="External"/><Relationship Id="rId5" Type="http://schemas.openxmlformats.org/officeDocument/2006/relationships/image" Target="cid:image001.png@01D9897A.190B59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 Василий Дмитриевич</dc:creator>
  <cp:keywords/>
  <dc:description/>
  <cp:lastModifiedBy>Попов Василий Дмитриевич</cp:lastModifiedBy>
  <cp:revision>2</cp:revision>
  <dcterms:created xsi:type="dcterms:W3CDTF">2025-12-17T10:35:00Z</dcterms:created>
  <dcterms:modified xsi:type="dcterms:W3CDTF">2025-12-17T10:38:00Z</dcterms:modified>
</cp:coreProperties>
</file>